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934A" w14:textId="2DC5CDD0" w:rsidR="00A92F8B" w:rsidRDefault="00A92F8B" w:rsidP="00084B0C">
      <w:pPr>
        <w:spacing w:after="360"/>
        <w:ind w:right="-709"/>
        <w:rPr>
          <w:sz w:val="28"/>
          <w:szCs w:val="28"/>
        </w:rPr>
      </w:pPr>
      <w:r w:rsidRPr="009E7289">
        <w:rPr>
          <w:sz w:val="28"/>
          <w:szCs w:val="28"/>
        </w:rPr>
        <w:t>ANSÖKAN OM MEDLEMSKAP OCH ANSLUTNING TILL ÖSS VA EKONOMISK FÖRENING</w:t>
      </w:r>
    </w:p>
    <w:tbl>
      <w:tblPr>
        <w:tblStyle w:val="Tabellrutnt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328"/>
        <w:gridCol w:w="2382"/>
        <w:gridCol w:w="4350"/>
      </w:tblGrid>
      <w:tr w:rsidR="00C17B8B" w:rsidRPr="00FD4932" w14:paraId="23A47A84" w14:textId="77777777" w:rsidTr="00FD4932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6AF54F65" w14:textId="7D2D7B19" w:rsidR="00C17B8B" w:rsidRPr="00FD4932" w:rsidRDefault="00C17B8B" w:rsidP="00C3055F">
            <w:pPr>
              <w:rPr>
                <w:sz w:val="24"/>
                <w:szCs w:val="24"/>
              </w:rPr>
            </w:pPr>
            <w:r w:rsidRPr="00FD4932">
              <w:rPr>
                <w:sz w:val="24"/>
                <w:szCs w:val="24"/>
              </w:rPr>
              <w:t>Medlemsnummer:</w:t>
            </w:r>
          </w:p>
        </w:tc>
        <w:tc>
          <w:tcPr>
            <w:tcW w:w="2410" w:type="dxa"/>
            <w:tcMar>
              <w:top w:w="113" w:type="dxa"/>
              <w:bottom w:w="113" w:type="dxa"/>
            </w:tcMar>
            <w:vAlign w:val="center"/>
          </w:tcPr>
          <w:p w14:paraId="3FA6181E" w14:textId="77777777" w:rsidR="00C17B8B" w:rsidRPr="00FD4932" w:rsidRDefault="00C17B8B" w:rsidP="00C3055F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  <w:tcMar>
              <w:top w:w="113" w:type="dxa"/>
              <w:bottom w:w="113" w:type="dxa"/>
            </w:tcMar>
            <w:vAlign w:val="center"/>
          </w:tcPr>
          <w:p w14:paraId="5FF3B646" w14:textId="3AD040B7" w:rsidR="00C17B8B" w:rsidRPr="00FD4932" w:rsidRDefault="00C17B8B" w:rsidP="00C3055F">
            <w:pPr>
              <w:rPr>
                <w:sz w:val="24"/>
                <w:szCs w:val="24"/>
              </w:rPr>
            </w:pPr>
            <w:r w:rsidRPr="00FD4932">
              <w:rPr>
                <w:sz w:val="24"/>
                <w:szCs w:val="24"/>
              </w:rPr>
              <w:t>(Tilldelas senare vid beviljat medlemskap)</w:t>
            </w:r>
          </w:p>
        </w:tc>
      </w:tr>
      <w:tr w:rsidR="00A00AC1" w:rsidRPr="00FD4932" w14:paraId="4EBE5C37" w14:textId="77777777" w:rsidTr="00FD4932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77FCE0AF" w14:textId="09D802CF" w:rsidR="00A00AC1" w:rsidRPr="00FD4932" w:rsidRDefault="00CA4456" w:rsidP="00C3055F">
            <w:pPr>
              <w:rPr>
                <w:sz w:val="24"/>
                <w:szCs w:val="24"/>
              </w:rPr>
            </w:pPr>
            <w:r w:rsidRPr="00FD4932">
              <w:rPr>
                <w:sz w:val="24"/>
                <w:szCs w:val="24"/>
              </w:rPr>
              <w:t>Abonnentens namn:</w:t>
            </w:r>
          </w:p>
        </w:tc>
        <w:tc>
          <w:tcPr>
            <w:tcW w:w="679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B448566" w14:textId="30A126B1" w:rsidR="00A00AC1" w:rsidRPr="00FD4932" w:rsidRDefault="00A00AC1" w:rsidP="00C3055F">
            <w:pPr>
              <w:rPr>
                <w:sz w:val="24"/>
                <w:szCs w:val="24"/>
              </w:rPr>
            </w:pPr>
          </w:p>
        </w:tc>
      </w:tr>
      <w:tr w:rsidR="00A00AC1" w:rsidRPr="00FD4932" w14:paraId="59FC6713" w14:textId="77777777" w:rsidTr="00FD4932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77E492BA" w14:textId="2E92CEDB" w:rsidR="00A00AC1" w:rsidRPr="00FD4932" w:rsidRDefault="00CA4456" w:rsidP="00C3055F">
            <w:pPr>
              <w:rPr>
                <w:sz w:val="24"/>
                <w:szCs w:val="24"/>
              </w:rPr>
            </w:pPr>
            <w:r w:rsidRPr="00FD4932">
              <w:rPr>
                <w:sz w:val="24"/>
                <w:szCs w:val="24"/>
              </w:rPr>
              <w:t>Personnummer:</w:t>
            </w:r>
          </w:p>
        </w:tc>
        <w:tc>
          <w:tcPr>
            <w:tcW w:w="679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6DDE73A" w14:textId="77777777" w:rsidR="00A00AC1" w:rsidRPr="00FD4932" w:rsidRDefault="00A00AC1" w:rsidP="00C3055F">
            <w:pPr>
              <w:rPr>
                <w:sz w:val="24"/>
                <w:szCs w:val="24"/>
              </w:rPr>
            </w:pPr>
          </w:p>
        </w:tc>
      </w:tr>
      <w:tr w:rsidR="00A00AC1" w:rsidRPr="00FD4932" w14:paraId="623E8900" w14:textId="77777777" w:rsidTr="00FD4932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430B16EC" w14:textId="6892684D" w:rsidR="00A00AC1" w:rsidRPr="00FD4932" w:rsidRDefault="00CA4456" w:rsidP="00C3055F">
            <w:pPr>
              <w:rPr>
                <w:sz w:val="24"/>
                <w:szCs w:val="24"/>
              </w:rPr>
            </w:pPr>
            <w:r w:rsidRPr="00FD4932">
              <w:rPr>
                <w:sz w:val="24"/>
                <w:szCs w:val="24"/>
              </w:rPr>
              <w:t>Utdelningsadress:</w:t>
            </w:r>
          </w:p>
        </w:tc>
        <w:tc>
          <w:tcPr>
            <w:tcW w:w="679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B7B3F77" w14:textId="77777777" w:rsidR="00A00AC1" w:rsidRPr="00FD4932" w:rsidRDefault="00A00AC1" w:rsidP="00C3055F">
            <w:pPr>
              <w:rPr>
                <w:sz w:val="24"/>
                <w:szCs w:val="24"/>
              </w:rPr>
            </w:pPr>
          </w:p>
        </w:tc>
      </w:tr>
      <w:tr w:rsidR="00A00AC1" w:rsidRPr="00FD4932" w14:paraId="51483D6B" w14:textId="77777777" w:rsidTr="00FD4932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141ABDDD" w14:textId="513948D4" w:rsidR="00A00AC1" w:rsidRPr="00FD4932" w:rsidRDefault="00CA4456" w:rsidP="00C3055F">
            <w:pPr>
              <w:rPr>
                <w:sz w:val="24"/>
                <w:szCs w:val="24"/>
              </w:rPr>
            </w:pPr>
            <w:r w:rsidRPr="00FD4932">
              <w:rPr>
                <w:sz w:val="24"/>
                <w:szCs w:val="24"/>
              </w:rPr>
              <w:t>Postnr och ort:</w:t>
            </w:r>
          </w:p>
        </w:tc>
        <w:tc>
          <w:tcPr>
            <w:tcW w:w="679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0F27A3C" w14:textId="77777777" w:rsidR="00A00AC1" w:rsidRPr="00FD4932" w:rsidRDefault="00A00AC1" w:rsidP="00C3055F">
            <w:pPr>
              <w:rPr>
                <w:sz w:val="24"/>
                <w:szCs w:val="24"/>
              </w:rPr>
            </w:pPr>
          </w:p>
        </w:tc>
      </w:tr>
      <w:tr w:rsidR="00A00AC1" w:rsidRPr="00FD4932" w14:paraId="29291951" w14:textId="77777777" w:rsidTr="00FD4932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5B6901BE" w14:textId="67A45471" w:rsidR="00A00AC1" w:rsidRPr="00FD4932" w:rsidRDefault="00CA4456" w:rsidP="00C3055F">
            <w:pPr>
              <w:rPr>
                <w:sz w:val="24"/>
                <w:szCs w:val="24"/>
              </w:rPr>
            </w:pPr>
            <w:r w:rsidRPr="00FD4932">
              <w:rPr>
                <w:sz w:val="24"/>
                <w:szCs w:val="24"/>
              </w:rPr>
              <w:t>Telefonnummer:</w:t>
            </w:r>
          </w:p>
        </w:tc>
        <w:tc>
          <w:tcPr>
            <w:tcW w:w="679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674C7FD" w14:textId="77777777" w:rsidR="00A00AC1" w:rsidRPr="00FD4932" w:rsidRDefault="00A00AC1" w:rsidP="00C3055F">
            <w:pPr>
              <w:rPr>
                <w:sz w:val="24"/>
                <w:szCs w:val="24"/>
              </w:rPr>
            </w:pPr>
          </w:p>
        </w:tc>
      </w:tr>
      <w:tr w:rsidR="00A00AC1" w:rsidRPr="00FD4932" w14:paraId="30C8B1F1" w14:textId="77777777" w:rsidTr="00FD4932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28BCFB30" w14:textId="0C1E02DF" w:rsidR="00A00AC1" w:rsidRPr="00FD4932" w:rsidRDefault="00A70B8B" w:rsidP="00C30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Mejladress</w:t>
            </w:r>
            <w:r w:rsidR="00CA4456" w:rsidRPr="00FD4932"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4FD3434" w14:textId="77777777" w:rsidR="00A00AC1" w:rsidRPr="00FD4932" w:rsidRDefault="00A00AC1" w:rsidP="00C3055F">
            <w:pPr>
              <w:rPr>
                <w:sz w:val="24"/>
                <w:szCs w:val="24"/>
              </w:rPr>
            </w:pPr>
          </w:p>
        </w:tc>
      </w:tr>
      <w:tr w:rsidR="00A00AC1" w:rsidRPr="00FD4932" w14:paraId="6F45B8AA" w14:textId="77777777" w:rsidTr="00FD4932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1E5F388E" w14:textId="11AF6C52" w:rsidR="00A00AC1" w:rsidRPr="00FD4932" w:rsidRDefault="00CA4456" w:rsidP="00C3055F">
            <w:pPr>
              <w:rPr>
                <w:sz w:val="24"/>
                <w:szCs w:val="24"/>
              </w:rPr>
            </w:pPr>
            <w:r w:rsidRPr="00FD4932">
              <w:rPr>
                <w:sz w:val="24"/>
                <w:szCs w:val="24"/>
              </w:rPr>
              <w:t>Fastighetsbeteckning:</w:t>
            </w:r>
          </w:p>
        </w:tc>
        <w:tc>
          <w:tcPr>
            <w:tcW w:w="679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609566F" w14:textId="77777777" w:rsidR="00A00AC1" w:rsidRPr="00FD4932" w:rsidRDefault="00A00AC1" w:rsidP="00C3055F">
            <w:pPr>
              <w:rPr>
                <w:sz w:val="24"/>
                <w:szCs w:val="24"/>
              </w:rPr>
            </w:pPr>
          </w:p>
        </w:tc>
      </w:tr>
    </w:tbl>
    <w:p w14:paraId="7672889D" w14:textId="77777777" w:rsidR="007B2FB4" w:rsidRDefault="007B2FB4">
      <w:pPr>
        <w:rPr>
          <w:b/>
          <w:bCs/>
          <w:sz w:val="24"/>
          <w:szCs w:val="24"/>
        </w:rPr>
      </w:pPr>
    </w:p>
    <w:p w14:paraId="69E2F21D" w14:textId="4CC32BC2" w:rsidR="009E7289" w:rsidRPr="00F95F85" w:rsidRDefault="009E7289">
      <w:pPr>
        <w:rPr>
          <w:b/>
          <w:bCs/>
          <w:sz w:val="24"/>
          <w:szCs w:val="24"/>
        </w:rPr>
      </w:pPr>
      <w:r w:rsidRPr="00F95F85">
        <w:rPr>
          <w:b/>
          <w:bCs/>
          <w:sz w:val="24"/>
          <w:szCs w:val="24"/>
        </w:rPr>
        <w:t xml:space="preserve">Typ av byggnad/fastighet som önskas anslutas </w:t>
      </w:r>
    </w:p>
    <w:p w14:paraId="00F206A0" w14:textId="0AB7899E" w:rsidR="009E7289" w:rsidRDefault="009E7289">
      <w:pPr>
        <w:rPr>
          <w:sz w:val="24"/>
          <w:szCs w:val="24"/>
        </w:rPr>
      </w:pPr>
      <w:r w:rsidRPr="00F95F85">
        <w:rPr>
          <w:sz w:val="24"/>
          <w:szCs w:val="24"/>
        </w:rPr>
        <w:t>Beskriv här vilken typ av byggnad som önskas anslutas och om det planeras för flera lägenheter utöver huvud</w:t>
      </w:r>
      <w:r w:rsidR="001A514A" w:rsidRPr="00F95F85">
        <w:rPr>
          <w:sz w:val="24"/>
          <w:szCs w:val="24"/>
        </w:rPr>
        <w:t>byggnad med behov av Vatten- och avlopp.</w:t>
      </w:r>
      <w:r w:rsidR="00F64FFE" w:rsidRPr="00F95F85">
        <w:rPr>
          <w:sz w:val="24"/>
          <w:szCs w:val="24"/>
        </w:rPr>
        <w:t xml:space="preserve"> Kryssa för aktuellt alternativ</w:t>
      </w:r>
      <w:r w:rsidR="00420321">
        <w:rPr>
          <w:sz w:val="24"/>
          <w:szCs w:val="24"/>
        </w:rPr>
        <w:t>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1552"/>
      </w:tblGrid>
      <w:tr w:rsidR="007B2FB4" w:rsidRPr="00FD4932" w14:paraId="2ED3A3EA" w14:textId="77777777" w:rsidTr="00C06FAB">
        <w:tc>
          <w:tcPr>
            <w:tcW w:w="7508" w:type="dxa"/>
            <w:gridSpan w:val="2"/>
            <w:tcMar>
              <w:top w:w="0" w:type="dxa"/>
              <w:bottom w:w="0" w:type="dxa"/>
            </w:tcMar>
            <w:vAlign w:val="center"/>
          </w:tcPr>
          <w:p w14:paraId="54A940A3" w14:textId="12EF1D70" w:rsidR="007B2FB4" w:rsidRPr="00FD4932" w:rsidRDefault="00000000" w:rsidP="007B2FB4">
            <w:pPr>
              <w:tabs>
                <w:tab w:val="left" w:pos="993"/>
                <w:tab w:val="left" w:pos="5954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616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F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FB4">
              <w:rPr>
                <w:sz w:val="24"/>
                <w:szCs w:val="24"/>
              </w:rPr>
              <w:t xml:space="preserve"> </w:t>
            </w:r>
            <w:r w:rsidR="007B2FB4" w:rsidRPr="00F95F85">
              <w:rPr>
                <w:sz w:val="24"/>
                <w:szCs w:val="24"/>
              </w:rPr>
              <w:t xml:space="preserve">Fritidshus med </w:t>
            </w:r>
            <w:r w:rsidR="007B2FB4" w:rsidRPr="0028312E">
              <w:rPr>
                <w:i/>
                <w:iCs/>
                <w:sz w:val="24"/>
                <w:szCs w:val="24"/>
              </w:rPr>
              <w:t>en</w:t>
            </w:r>
            <w:r w:rsidR="007B2FB4" w:rsidRPr="00F95F85">
              <w:rPr>
                <w:sz w:val="24"/>
                <w:szCs w:val="24"/>
              </w:rPr>
              <w:t xml:space="preserve"> lägenhet</w:t>
            </w:r>
            <w:r w:rsidR="007B2FB4">
              <w:rPr>
                <w:sz w:val="24"/>
                <w:szCs w:val="24"/>
              </w:rPr>
              <w:t>/</w:t>
            </w:r>
            <w:r w:rsidR="007B2FB4" w:rsidRPr="00F95F85">
              <w:rPr>
                <w:sz w:val="24"/>
                <w:szCs w:val="24"/>
              </w:rPr>
              <w:t>bostadsenhet</w:t>
            </w:r>
          </w:p>
        </w:tc>
        <w:tc>
          <w:tcPr>
            <w:tcW w:w="1552" w:type="dxa"/>
            <w:tcMar>
              <w:top w:w="0" w:type="dxa"/>
              <w:bottom w:w="0" w:type="dxa"/>
            </w:tcMar>
            <w:vAlign w:val="center"/>
          </w:tcPr>
          <w:p w14:paraId="7C219164" w14:textId="77777777" w:rsidR="007B2FB4" w:rsidRPr="00FD4932" w:rsidRDefault="007B2FB4" w:rsidP="006A64AB">
            <w:pPr>
              <w:rPr>
                <w:sz w:val="24"/>
                <w:szCs w:val="24"/>
              </w:rPr>
            </w:pPr>
          </w:p>
        </w:tc>
      </w:tr>
      <w:tr w:rsidR="00386208" w:rsidRPr="00FD4932" w14:paraId="407E4C0D" w14:textId="77777777" w:rsidTr="00C06FAB">
        <w:tc>
          <w:tcPr>
            <w:tcW w:w="5807" w:type="dxa"/>
            <w:tcMar>
              <w:top w:w="0" w:type="dxa"/>
              <w:bottom w:w="0" w:type="dxa"/>
            </w:tcMar>
            <w:vAlign w:val="center"/>
          </w:tcPr>
          <w:p w14:paraId="2C2DFE97" w14:textId="77777777" w:rsidR="00386208" w:rsidRPr="00FD4932" w:rsidRDefault="00000000" w:rsidP="006A64A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3617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2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6208">
              <w:rPr>
                <w:sz w:val="24"/>
                <w:szCs w:val="24"/>
              </w:rPr>
              <w:t xml:space="preserve"> </w:t>
            </w:r>
            <w:r w:rsidR="00386208" w:rsidRPr="00F95F85">
              <w:rPr>
                <w:sz w:val="24"/>
                <w:szCs w:val="24"/>
              </w:rPr>
              <w:t xml:space="preserve">Fritidshus med </w:t>
            </w:r>
            <w:r w:rsidR="00386208" w:rsidRPr="0028312E">
              <w:rPr>
                <w:i/>
                <w:iCs/>
                <w:sz w:val="24"/>
                <w:szCs w:val="24"/>
              </w:rPr>
              <w:t>flera</w:t>
            </w:r>
            <w:r w:rsidR="00386208" w:rsidRPr="00F95F85">
              <w:rPr>
                <w:sz w:val="24"/>
                <w:szCs w:val="24"/>
              </w:rPr>
              <w:t xml:space="preserve"> </w:t>
            </w:r>
            <w:r w:rsidR="00386208" w:rsidRPr="0028312E">
              <w:rPr>
                <w:sz w:val="24"/>
                <w:szCs w:val="24"/>
              </w:rPr>
              <w:t>lägenheter</w:t>
            </w:r>
          </w:p>
        </w:tc>
        <w:tc>
          <w:tcPr>
            <w:tcW w:w="1701" w:type="dxa"/>
            <w:vAlign w:val="center"/>
          </w:tcPr>
          <w:p w14:paraId="084401C8" w14:textId="78957CB1" w:rsidR="00386208" w:rsidRPr="00FD4932" w:rsidRDefault="00386208" w:rsidP="006A64AB">
            <w:pPr>
              <w:rPr>
                <w:sz w:val="24"/>
                <w:szCs w:val="24"/>
              </w:rPr>
            </w:pPr>
            <w:r w:rsidRPr="00F95F85">
              <w:rPr>
                <w:sz w:val="24"/>
                <w:szCs w:val="24"/>
              </w:rPr>
              <w:t xml:space="preserve">Ange antal </w:t>
            </w:r>
            <w:proofErr w:type="spellStart"/>
            <w:r w:rsidRPr="00F95F85">
              <w:rPr>
                <w:sz w:val="24"/>
                <w:szCs w:val="24"/>
              </w:rPr>
              <w:t>lgh</w:t>
            </w:r>
            <w:proofErr w:type="spellEnd"/>
            <w:r w:rsidRPr="00F95F85">
              <w:rPr>
                <w:sz w:val="24"/>
                <w:szCs w:val="24"/>
              </w:rPr>
              <w:t>:</w:t>
            </w:r>
          </w:p>
        </w:tc>
        <w:tc>
          <w:tcPr>
            <w:tcW w:w="1552" w:type="dxa"/>
            <w:tcBorders>
              <w:bottom w:val="single" w:sz="4" w:space="0" w:color="AEAAAA" w:themeColor="background2" w:themeShade="BF"/>
            </w:tcBorders>
            <w:tcMar>
              <w:top w:w="0" w:type="dxa"/>
              <w:bottom w:w="0" w:type="dxa"/>
            </w:tcMar>
            <w:vAlign w:val="center"/>
          </w:tcPr>
          <w:p w14:paraId="34050ADB" w14:textId="77777777" w:rsidR="00386208" w:rsidRPr="00FD4932" w:rsidRDefault="00386208" w:rsidP="006A64AB">
            <w:pPr>
              <w:rPr>
                <w:sz w:val="24"/>
                <w:szCs w:val="24"/>
              </w:rPr>
            </w:pPr>
          </w:p>
        </w:tc>
      </w:tr>
      <w:tr w:rsidR="007B2FB4" w:rsidRPr="00FD4932" w14:paraId="1CD0CAF2" w14:textId="77777777" w:rsidTr="00735A3F">
        <w:tc>
          <w:tcPr>
            <w:tcW w:w="7508" w:type="dxa"/>
            <w:gridSpan w:val="2"/>
            <w:tcMar>
              <w:top w:w="0" w:type="dxa"/>
              <w:bottom w:w="0" w:type="dxa"/>
            </w:tcMar>
            <w:vAlign w:val="center"/>
          </w:tcPr>
          <w:p w14:paraId="4838560E" w14:textId="41330ED7" w:rsidR="007B2FB4" w:rsidRPr="00FD4932" w:rsidRDefault="00000000" w:rsidP="007B2FB4">
            <w:pPr>
              <w:tabs>
                <w:tab w:val="left" w:pos="993"/>
                <w:tab w:val="left" w:pos="5954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45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F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FB4">
              <w:rPr>
                <w:sz w:val="24"/>
                <w:szCs w:val="24"/>
              </w:rPr>
              <w:t xml:space="preserve"> </w:t>
            </w:r>
            <w:r w:rsidR="007B2FB4" w:rsidRPr="00F95F85">
              <w:rPr>
                <w:sz w:val="24"/>
                <w:szCs w:val="24"/>
              </w:rPr>
              <w:t>Året</w:t>
            </w:r>
            <w:r w:rsidR="007B2FB4">
              <w:rPr>
                <w:sz w:val="24"/>
                <w:szCs w:val="24"/>
              </w:rPr>
              <w:t xml:space="preserve"> </w:t>
            </w:r>
            <w:r w:rsidR="007B2FB4" w:rsidRPr="00F95F85">
              <w:rPr>
                <w:sz w:val="24"/>
                <w:szCs w:val="24"/>
              </w:rPr>
              <w:t>runt</w:t>
            </w:r>
            <w:r w:rsidR="007B2FB4">
              <w:rPr>
                <w:sz w:val="24"/>
                <w:szCs w:val="24"/>
              </w:rPr>
              <w:t>-</w:t>
            </w:r>
            <w:r w:rsidR="007B2FB4" w:rsidRPr="00F95F85">
              <w:rPr>
                <w:sz w:val="24"/>
                <w:szCs w:val="24"/>
              </w:rPr>
              <w:t xml:space="preserve">bostad med </w:t>
            </w:r>
            <w:r w:rsidR="007B2FB4" w:rsidRPr="0028312E">
              <w:rPr>
                <w:i/>
                <w:iCs/>
                <w:sz w:val="24"/>
                <w:szCs w:val="24"/>
              </w:rPr>
              <w:t>en</w:t>
            </w:r>
            <w:r w:rsidR="007B2FB4" w:rsidRPr="00F95F85">
              <w:rPr>
                <w:sz w:val="24"/>
                <w:szCs w:val="24"/>
              </w:rPr>
              <w:t xml:space="preserve"> lägenhet</w:t>
            </w:r>
            <w:r w:rsidR="007B2FB4">
              <w:rPr>
                <w:sz w:val="24"/>
                <w:szCs w:val="24"/>
              </w:rPr>
              <w:t>/</w:t>
            </w:r>
            <w:r w:rsidR="007B2FB4" w:rsidRPr="00F95F85">
              <w:rPr>
                <w:sz w:val="24"/>
                <w:szCs w:val="24"/>
              </w:rPr>
              <w:t>bostadsenhet</w:t>
            </w:r>
          </w:p>
        </w:tc>
        <w:tc>
          <w:tcPr>
            <w:tcW w:w="1552" w:type="dxa"/>
            <w:tcMar>
              <w:top w:w="0" w:type="dxa"/>
              <w:bottom w:w="0" w:type="dxa"/>
            </w:tcMar>
            <w:vAlign w:val="center"/>
          </w:tcPr>
          <w:p w14:paraId="344A2DEE" w14:textId="77777777" w:rsidR="007B2FB4" w:rsidRPr="00FD4932" w:rsidRDefault="007B2FB4" w:rsidP="006A64AB">
            <w:pPr>
              <w:rPr>
                <w:sz w:val="24"/>
                <w:szCs w:val="24"/>
              </w:rPr>
            </w:pPr>
          </w:p>
        </w:tc>
      </w:tr>
      <w:tr w:rsidR="00386208" w:rsidRPr="00FD4932" w14:paraId="6E76D0B6" w14:textId="77777777" w:rsidTr="00735A3F">
        <w:tc>
          <w:tcPr>
            <w:tcW w:w="5807" w:type="dxa"/>
            <w:tcMar>
              <w:top w:w="0" w:type="dxa"/>
              <w:bottom w:w="0" w:type="dxa"/>
            </w:tcMar>
            <w:vAlign w:val="center"/>
          </w:tcPr>
          <w:p w14:paraId="44F3EF21" w14:textId="77777777" w:rsidR="00386208" w:rsidRDefault="00000000" w:rsidP="007B2FB4">
            <w:pPr>
              <w:tabs>
                <w:tab w:val="left" w:pos="993"/>
                <w:tab w:val="left" w:pos="5954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2527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2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6208">
              <w:rPr>
                <w:sz w:val="24"/>
                <w:szCs w:val="24"/>
              </w:rPr>
              <w:t xml:space="preserve"> </w:t>
            </w:r>
            <w:r w:rsidR="00386208" w:rsidRPr="00F95F85">
              <w:rPr>
                <w:sz w:val="24"/>
                <w:szCs w:val="24"/>
              </w:rPr>
              <w:t>Året</w:t>
            </w:r>
            <w:r w:rsidR="00386208">
              <w:rPr>
                <w:sz w:val="24"/>
                <w:szCs w:val="24"/>
              </w:rPr>
              <w:t xml:space="preserve"> </w:t>
            </w:r>
            <w:r w:rsidR="00386208" w:rsidRPr="00F95F85">
              <w:rPr>
                <w:sz w:val="24"/>
                <w:szCs w:val="24"/>
              </w:rPr>
              <w:t>runt</w:t>
            </w:r>
            <w:r w:rsidR="00386208">
              <w:rPr>
                <w:sz w:val="24"/>
                <w:szCs w:val="24"/>
              </w:rPr>
              <w:t>-</w:t>
            </w:r>
            <w:r w:rsidR="00386208" w:rsidRPr="00F95F85">
              <w:rPr>
                <w:sz w:val="24"/>
                <w:szCs w:val="24"/>
              </w:rPr>
              <w:t xml:space="preserve">bostad med </w:t>
            </w:r>
            <w:r w:rsidR="00386208" w:rsidRPr="0028312E">
              <w:rPr>
                <w:i/>
                <w:iCs/>
                <w:sz w:val="24"/>
                <w:szCs w:val="24"/>
              </w:rPr>
              <w:t>flera</w:t>
            </w:r>
            <w:r w:rsidR="00386208" w:rsidRPr="00F95F85">
              <w:rPr>
                <w:sz w:val="24"/>
                <w:szCs w:val="24"/>
              </w:rPr>
              <w:t xml:space="preserve"> </w:t>
            </w:r>
            <w:r w:rsidR="00386208" w:rsidRPr="0028312E">
              <w:rPr>
                <w:sz w:val="24"/>
                <w:szCs w:val="24"/>
              </w:rPr>
              <w:t>lägenheter</w:t>
            </w:r>
          </w:p>
        </w:tc>
        <w:tc>
          <w:tcPr>
            <w:tcW w:w="1701" w:type="dxa"/>
            <w:vAlign w:val="center"/>
          </w:tcPr>
          <w:p w14:paraId="7285EB2B" w14:textId="19DD81F2" w:rsidR="00386208" w:rsidRDefault="00386208" w:rsidP="007B2FB4">
            <w:pPr>
              <w:tabs>
                <w:tab w:val="left" w:pos="993"/>
                <w:tab w:val="left" w:pos="5954"/>
              </w:tabs>
              <w:rPr>
                <w:sz w:val="24"/>
                <w:szCs w:val="24"/>
              </w:rPr>
            </w:pPr>
            <w:r w:rsidRPr="00F95F85">
              <w:rPr>
                <w:sz w:val="24"/>
                <w:szCs w:val="24"/>
              </w:rPr>
              <w:t xml:space="preserve">Ange antal </w:t>
            </w:r>
            <w:proofErr w:type="spellStart"/>
            <w:r w:rsidRPr="00F95F85">
              <w:rPr>
                <w:sz w:val="24"/>
                <w:szCs w:val="24"/>
              </w:rPr>
              <w:t>lgh</w:t>
            </w:r>
            <w:proofErr w:type="spellEnd"/>
            <w:r w:rsidRPr="00F95F85">
              <w:rPr>
                <w:sz w:val="24"/>
                <w:szCs w:val="24"/>
              </w:rPr>
              <w:t>:</w:t>
            </w:r>
          </w:p>
        </w:tc>
        <w:tc>
          <w:tcPr>
            <w:tcW w:w="1552" w:type="dxa"/>
            <w:tcBorders>
              <w:bottom w:val="single" w:sz="4" w:space="0" w:color="AEAAAA" w:themeColor="background2" w:themeShade="BF"/>
            </w:tcBorders>
            <w:tcMar>
              <w:top w:w="0" w:type="dxa"/>
              <w:bottom w:w="0" w:type="dxa"/>
            </w:tcMar>
            <w:vAlign w:val="center"/>
          </w:tcPr>
          <w:p w14:paraId="169BB4E1" w14:textId="77777777" w:rsidR="00386208" w:rsidRPr="00FD4932" w:rsidRDefault="00386208" w:rsidP="006A64AB">
            <w:pPr>
              <w:rPr>
                <w:sz w:val="24"/>
                <w:szCs w:val="24"/>
              </w:rPr>
            </w:pPr>
          </w:p>
        </w:tc>
      </w:tr>
    </w:tbl>
    <w:p w14:paraId="02371EB4" w14:textId="0CC1F170" w:rsidR="00386208" w:rsidRPr="00386208" w:rsidRDefault="00F61840" w:rsidP="00735A3F">
      <w:pPr>
        <w:spacing w:before="240"/>
        <w:rPr>
          <w:i/>
          <w:iCs/>
          <w:sz w:val="24"/>
          <w:szCs w:val="24"/>
        </w:rPr>
      </w:pPr>
      <w:r w:rsidRPr="00F95F85">
        <w:rPr>
          <w:b/>
          <w:bCs/>
          <w:i/>
          <w:iCs/>
          <w:sz w:val="24"/>
          <w:szCs w:val="24"/>
        </w:rPr>
        <w:t>”Lägenhet”</w:t>
      </w:r>
      <w:r w:rsidRPr="00F95F85">
        <w:rPr>
          <w:i/>
          <w:iCs/>
          <w:sz w:val="24"/>
          <w:szCs w:val="24"/>
        </w:rPr>
        <w:t xml:space="preserve"> är en fristående bostadsenhet som ska innehålla toalett och köksutrymme/pentry/kokvrå samt sk</w:t>
      </w:r>
      <w:r w:rsidR="006F6B06">
        <w:rPr>
          <w:i/>
          <w:iCs/>
          <w:sz w:val="24"/>
          <w:szCs w:val="24"/>
        </w:rPr>
        <w:t>a</w:t>
      </w:r>
      <w:r w:rsidRPr="00F95F85">
        <w:rPr>
          <w:i/>
          <w:iCs/>
          <w:sz w:val="24"/>
          <w:szCs w:val="24"/>
        </w:rPr>
        <w:t xml:space="preserve"> kunna nyttjas fristående. Det </w:t>
      </w:r>
      <w:r w:rsidR="006F6B06">
        <w:rPr>
          <w:i/>
          <w:iCs/>
          <w:sz w:val="24"/>
          <w:szCs w:val="24"/>
        </w:rPr>
        <w:t>ska</w:t>
      </w:r>
      <w:r w:rsidRPr="00F95F85">
        <w:rPr>
          <w:i/>
          <w:iCs/>
          <w:sz w:val="24"/>
          <w:szCs w:val="24"/>
        </w:rPr>
        <w:t xml:space="preserve"> kunna finnas möjlighet att stänga om sig. Exempel: </w:t>
      </w:r>
      <w:r w:rsidR="005C015A" w:rsidRPr="00F95F85">
        <w:rPr>
          <w:i/>
          <w:iCs/>
          <w:sz w:val="24"/>
          <w:szCs w:val="24"/>
        </w:rPr>
        <w:t>Enbostadshus</w:t>
      </w:r>
      <w:r w:rsidR="00CA6497">
        <w:rPr>
          <w:i/>
          <w:iCs/>
          <w:sz w:val="24"/>
          <w:szCs w:val="24"/>
        </w:rPr>
        <w:t>/sommarstuga</w:t>
      </w:r>
      <w:r w:rsidR="005C015A" w:rsidRPr="00F95F85">
        <w:rPr>
          <w:i/>
          <w:iCs/>
          <w:sz w:val="24"/>
          <w:szCs w:val="24"/>
        </w:rPr>
        <w:t xml:space="preserve"> med gäststuga, inredd med kök och badrum.</w:t>
      </w:r>
    </w:p>
    <w:p w14:paraId="5536583D" w14:textId="68F55B0C" w:rsidR="00F3584E" w:rsidRPr="00F95F85" w:rsidRDefault="00F3584E" w:rsidP="00735A3F">
      <w:pPr>
        <w:spacing w:before="360"/>
        <w:rPr>
          <w:b/>
          <w:bCs/>
          <w:sz w:val="24"/>
          <w:szCs w:val="24"/>
        </w:rPr>
      </w:pPr>
      <w:r w:rsidRPr="00F95F85">
        <w:rPr>
          <w:b/>
          <w:bCs/>
          <w:sz w:val="24"/>
          <w:szCs w:val="24"/>
        </w:rPr>
        <w:t>Jag ansöker om följande:</w:t>
      </w:r>
      <w:r w:rsidR="00F225F0">
        <w:rPr>
          <w:b/>
          <w:bCs/>
          <w:sz w:val="24"/>
          <w:szCs w:val="24"/>
        </w:rPr>
        <w:t xml:space="preserve"> </w:t>
      </w:r>
      <w:r w:rsidR="00AF2D7A" w:rsidRPr="00F95F85">
        <w:rPr>
          <w:b/>
          <w:bCs/>
          <w:sz w:val="24"/>
          <w:szCs w:val="24"/>
        </w:rPr>
        <w:t>(Kryssa för önskat alternativ)</w:t>
      </w:r>
    </w:p>
    <w:p w14:paraId="002B5B3B" w14:textId="64D462F4" w:rsidR="00F3584E" w:rsidRPr="00F95F85" w:rsidRDefault="00000000" w:rsidP="006F6B06">
      <w:pPr>
        <w:tabs>
          <w:tab w:val="left" w:pos="851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7752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5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25F0">
        <w:rPr>
          <w:sz w:val="24"/>
          <w:szCs w:val="24"/>
        </w:rPr>
        <w:t xml:space="preserve"> </w:t>
      </w:r>
      <w:r w:rsidR="00F3584E" w:rsidRPr="00F95F85">
        <w:rPr>
          <w:sz w:val="24"/>
          <w:szCs w:val="24"/>
        </w:rPr>
        <w:t>Vattenanslutning</w:t>
      </w:r>
    </w:p>
    <w:p w14:paraId="2965D9F5" w14:textId="3140AB3D" w:rsidR="001508F8" w:rsidRPr="00F95F85" w:rsidRDefault="00000000" w:rsidP="006F6B06">
      <w:pPr>
        <w:tabs>
          <w:tab w:val="left" w:pos="851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003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5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0321">
        <w:rPr>
          <w:sz w:val="24"/>
          <w:szCs w:val="24"/>
        </w:rPr>
        <w:t xml:space="preserve"> </w:t>
      </w:r>
      <w:r w:rsidR="001508F8" w:rsidRPr="00F95F85">
        <w:rPr>
          <w:sz w:val="24"/>
          <w:szCs w:val="24"/>
        </w:rPr>
        <w:t>Avloppsanslutning</w:t>
      </w:r>
      <w:r w:rsidR="002B78BD" w:rsidRPr="00F95F85">
        <w:rPr>
          <w:sz w:val="24"/>
          <w:szCs w:val="24"/>
        </w:rPr>
        <w:t xml:space="preserve"> (gäller befintlig </w:t>
      </w:r>
      <w:r w:rsidR="002A7E85" w:rsidRPr="00F95F85">
        <w:rPr>
          <w:sz w:val="24"/>
          <w:szCs w:val="24"/>
        </w:rPr>
        <w:t>medlem med vattenanslutning)</w:t>
      </w:r>
    </w:p>
    <w:p w14:paraId="290082C0" w14:textId="32BE50C1" w:rsidR="001508F8" w:rsidRPr="00F95F85" w:rsidRDefault="00000000" w:rsidP="006F6B06">
      <w:pPr>
        <w:tabs>
          <w:tab w:val="left" w:pos="851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98528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2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0321">
        <w:rPr>
          <w:sz w:val="24"/>
          <w:szCs w:val="24"/>
        </w:rPr>
        <w:t xml:space="preserve"> </w:t>
      </w:r>
      <w:r w:rsidR="001508F8" w:rsidRPr="00F95F85">
        <w:rPr>
          <w:sz w:val="24"/>
          <w:szCs w:val="24"/>
        </w:rPr>
        <w:t>Vatten-och Avloppsanslutning</w:t>
      </w:r>
    </w:p>
    <w:p w14:paraId="51627E88" w14:textId="7540B0E1" w:rsidR="006A0CA5" w:rsidRDefault="00000000" w:rsidP="006F6B06">
      <w:pPr>
        <w:tabs>
          <w:tab w:val="left" w:pos="2552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94199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2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0321">
        <w:rPr>
          <w:sz w:val="24"/>
          <w:szCs w:val="24"/>
        </w:rPr>
        <w:t xml:space="preserve"> </w:t>
      </w:r>
      <w:r w:rsidR="002A7E85" w:rsidRPr="00F95F85">
        <w:rPr>
          <w:sz w:val="24"/>
          <w:szCs w:val="24"/>
        </w:rPr>
        <w:t>Vatten-och Avloppsanslutning samt Bredbandskanalisering</w:t>
      </w:r>
      <w:r w:rsidR="006A0CA5" w:rsidRPr="006A0CA5">
        <w:rPr>
          <w:sz w:val="24"/>
          <w:szCs w:val="24"/>
        </w:rPr>
        <w:t xml:space="preserve"> </w:t>
      </w:r>
    </w:p>
    <w:p w14:paraId="537459E4" w14:textId="44394D0E" w:rsidR="006F6B06" w:rsidRDefault="006A0CA5" w:rsidP="006F6B06">
      <w:pPr>
        <w:tabs>
          <w:tab w:val="left" w:pos="2552"/>
        </w:tabs>
        <w:spacing w:before="160" w:after="120"/>
        <w:rPr>
          <w:sz w:val="24"/>
          <w:szCs w:val="24"/>
        </w:rPr>
      </w:pPr>
      <w:r w:rsidRPr="00F95F85">
        <w:rPr>
          <w:sz w:val="24"/>
          <w:szCs w:val="24"/>
        </w:rPr>
        <w:t>Samtycker till utskick av kallelser, handlingar och andra meddelanden via elektroniska hjälpmedel</w:t>
      </w:r>
      <w:r w:rsidR="00CA6497">
        <w:rPr>
          <w:sz w:val="24"/>
          <w:szCs w:val="24"/>
        </w:rPr>
        <w:t xml:space="preserve"> (mejl/sms)</w:t>
      </w:r>
      <w:r w:rsidR="006F6B06">
        <w:rPr>
          <w:sz w:val="24"/>
          <w:szCs w:val="24"/>
        </w:rPr>
        <w:t>:</w:t>
      </w:r>
    </w:p>
    <w:p w14:paraId="5F13C91E" w14:textId="13BE9046" w:rsidR="005E23BE" w:rsidRPr="006A0CA5" w:rsidRDefault="00000000" w:rsidP="006F6B06">
      <w:pPr>
        <w:tabs>
          <w:tab w:val="left" w:pos="2552"/>
        </w:tabs>
        <w:spacing w:after="360"/>
        <w:rPr>
          <w:sz w:val="24"/>
          <w:szCs w:val="24"/>
        </w:rPr>
      </w:pPr>
      <w:sdt>
        <w:sdtPr>
          <w:rPr>
            <w:sz w:val="24"/>
            <w:szCs w:val="24"/>
          </w:rPr>
          <w:id w:val="-914852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B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6B06">
        <w:rPr>
          <w:sz w:val="24"/>
          <w:szCs w:val="24"/>
        </w:rPr>
        <w:t xml:space="preserve"> Ja</w:t>
      </w:r>
      <w:r w:rsidR="006F6B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323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B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6B06">
        <w:rPr>
          <w:sz w:val="24"/>
          <w:szCs w:val="24"/>
        </w:rPr>
        <w:t xml:space="preserve"> Nej</w:t>
      </w:r>
      <w:r w:rsidR="005E23BE" w:rsidRPr="00F95F85">
        <w:rPr>
          <w:b/>
          <w:bCs/>
          <w:sz w:val="24"/>
          <w:szCs w:val="24"/>
        </w:rPr>
        <w:br w:type="page"/>
      </w:r>
    </w:p>
    <w:p w14:paraId="509A56ED" w14:textId="65657B25" w:rsidR="001508F8" w:rsidRPr="00F95F85" w:rsidRDefault="00487FC9">
      <w:pPr>
        <w:rPr>
          <w:b/>
          <w:bCs/>
          <w:sz w:val="24"/>
          <w:szCs w:val="24"/>
        </w:rPr>
      </w:pPr>
      <w:r w:rsidRPr="00F95F85">
        <w:rPr>
          <w:b/>
          <w:bCs/>
          <w:sz w:val="24"/>
          <w:szCs w:val="24"/>
        </w:rPr>
        <w:lastRenderedPageBreak/>
        <w:t>VILLKOR</w:t>
      </w:r>
    </w:p>
    <w:p w14:paraId="0F2A0649" w14:textId="46CC129E" w:rsidR="000C4CBA" w:rsidRPr="00F95F85" w:rsidRDefault="000C4CBA" w:rsidP="000C4CBA">
      <w:pPr>
        <w:rPr>
          <w:sz w:val="24"/>
          <w:szCs w:val="24"/>
        </w:rPr>
      </w:pPr>
      <w:r w:rsidRPr="00F95F85">
        <w:rPr>
          <w:sz w:val="24"/>
          <w:szCs w:val="24"/>
        </w:rPr>
        <w:t xml:space="preserve">Ledningar dras till tomtgräns på fastigheten (arrendetomten). Servisventil, som satts vid tomtgräns och vattenmätare ägs av föreningen. Placering av vattenmätaren </w:t>
      </w:r>
      <w:r w:rsidR="006F6B06">
        <w:rPr>
          <w:sz w:val="24"/>
          <w:szCs w:val="24"/>
        </w:rPr>
        <w:t>ska</w:t>
      </w:r>
      <w:r w:rsidRPr="00F95F85">
        <w:rPr>
          <w:sz w:val="24"/>
          <w:szCs w:val="24"/>
        </w:rPr>
        <w:t xml:space="preserve"> ske i samråd med föreningen.</w:t>
      </w:r>
    </w:p>
    <w:p w14:paraId="791ACA45" w14:textId="5394269D" w:rsidR="00962DAE" w:rsidRPr="00F95F85" w:rsidRDefault="00962DAE" w:rsidP="00962DAE">
      <w:pPr>
        <w:rPr>
          <w:sz w:val="24"/>
          <w:szCs w:val="24"/>
        </w:rPr>
      </w:pPr>
      <w:r w:rsidRPr="00F95F85">
        <w:rPr>
          <w:sz w:val="24"/>
          <w:szCs w:val="24"/>
        </w:rPr>
        <w:t xml:space="preserve">Vid vattenanslutning förbinder sig föreningen att leverera färskvatten till servisventil vid abonnentens trädgårdsgräns. </w:t>
      </w:r>
      <w:r w:rsidR="00A86A6C" w:rsidRPr="00F95F85">
        <w:rPr>
          <w:sz w:val="24"/>
          <w:szCs w:val="24"/>
        </w:rPr>
        <w:t xml:space="preserve">Den nye medlemmen bekostar allt arbete och material för ledningsdragning </w:t>
      </w:r>
      <w:r w:rsidR="002A7E85" w:rsidRPr="00F95F85">
        <w:rPr>
          <w:sz w:val="24"/>
          <w:szCs w:val="24"/>
        </w:rPr>
        <w:t>f</w:t>
      </w:r>
      <w:r w:rsidR="00A86A6C" w:rsidRPr="00F95F85">
        <w:rPr>
          <w:sz w:val="24"/>
          <w:szCs w:val="24"/>
        </w:rPr>
        <w:t xml:space="preserve">rån föreningens huvudledning fram till pumpbrunn, </w:t>
      </w:r>
      <w:proofErr w:type="spellStart"/>
      <w:r w:rsidR="00A86A6C" w:rsidRPr="00F95F85">
        <w:rPr>
          <w:sz w:val="24"/>
          <w:szCs w:val="24"/>
        </w:rPr>
        <w:t>inkl</w:t>
      </w:r>
      <w:proofErr w:type="spellEnd"/>
      <w:r w:rsidR="00A86A6C" w:rsidRPr="00F95F85">
        <w:rPr>
          <w:sz w:val="24"/>
          <w:szCs w:val="24"/>
        </w:rPr>
        <w:t xml:space="preserve"> eventuell skördeskadeersättning</w:t>
      </w:r>
      <w:r w:rsidR="00045033" w:rsidRPr="00F95F85">
        <w:rPr>
          <w:sz w:val="24"/>
          <w:szCs w:val="24"/>
        </w:rPr>
        <w:t xml:space="preserve">, likaså insatsavgifter till föreningen samt </w:t>
      </w:r>
      <w:r w:rsidR="002A7E85" w:rsidRPr="00F95F85">
        <w:rPr>
          <w:sz w:val="24"/>
          <w:szCs w:val="24"/>
        </w:rPr>
        <w:t>kommunala anslutnings</w:t>
      </w:r>
      <w:r w:rsidR="00ED67C4">
        <w:rPr>
          <w:sz w:val="24"/>
          <w:szCs w:val="24"/>
        </w:rPr>
        <w:t>avgifter</w:t>
      </w:r>
      <w:r w:rsidR="002A7E85" w:rsidRPr="00F95F85">
        <w:rPr>
          <w:sz w:val="24"/>
          <w:szCs w:val="24"/>
        </w:rPr>
        <w:t xml:space="preserve">. </w:t>
      </w:r>
    </w:p>
    <w:p w14:paraId="5A3FE8C6" w14:textId="04EB8B34" w:rsidR="000C4CBA" w:rsidRPr="00F95F85" w:rsidRDefault="00962DAE" w:rsidP="000C4CBA">
      <w:pPr>
        <w:rPr>
          <w:sz w:val="24"/>
          <w:szCs w:val="24"/>
        </w:rPr>
      </w:pPr>
      <w:r w:rsidRPr="00F95F85">
        <w:rPr>
          <w:sz w:val="24"/>
          <w:szCs w:val="24"/>
        </w:rPr>
        <w:t xml:space="preserve">Vid vatten/avloppsanslutning levererar föreningen </w:t>
      </w:r>
      <w:r w:rsidR="000C4CBA" w:rsidRPr="00F95F85">
        <w:rPr>
          <w:sz w:val="24"/>
          <w:szCs w:val="24"/>
        </w:rPr>
        <w:t>ansluten avloppsbrunn/pumpstation på lämplig plats på fastigheten, färdig att anslutas till egna fastigheten/bostaden.</w:t>
      </w:r>
    </w:p>
    <w:p w14:paraId="7A2A3593" w14:textId="46A62040" w:rsidR="00AF2D7A" w:rsidRPr="00F95F85" w:rsidRDefault="00AF2D7A">
      <w:pPr>
        <w:rPr>
          <w:sz w:val="24"/>
          <w:szCs w:val="24"/>
        </w:rPr>
      </w:pPr>
      <w:r w:rsidRPr="00F95F85">
        <w:rPr>
          <w:sz w:val="24"/>
          <w:szCs w:val="24"/>
        </w:rPr>
        <w:t>Medlem ansvarar för drift och underhåll enligt de instruktioner som finns från tillverkaren och föreningen</w:t>
      </w:r>
      <w:r w:rsidR="00833744" w:rsidRPr="00F95F85">
        <w:rPr>
          <w:sz w:val="24"/>
          <w:szCs w:val="24"/>
        </w:rPr>
        <w:t>. Normalt slitage och underhåll betalas av föreningen medan medlem är ekonomiskt ansvarig för skador som orsakats genom uppsåt, felaktigt handhavande eller undermålig elinstallation i fastigheten.</w:t>
      </w:r>
      <w:r w:rsidR="00CA6497">
        <w:rPr>
          <w:sz w:val="24"/>
          <w:szCs w:val="24"/>
        </w:rPr>
        <w:br/>
        <w:t>Abonnenten förbinder sig att ta del av föreningens stadgar och i övrigt följa av styrelsen eller föreningsstämman antagna regler.</w:t>
      </w:r>
      <w:r w:rsidR="00833744" w:rsidRPr="00F95F85">
        <w:rPr>
          <w:sz w:val="24"/>
          <w:szCs w:val="24"/>
        </w:rPr>
        <w:t xml:space="preserve"> </w:t>
      </w:r>
    </w:p>
    <w:p w14:paraId="58D082AB" w14:textId="0681AD55" w:rsidR="00487FC9" w:rsidRPr="00F95F85" w:rsidRDefault="00962DAE" w:rsidP="005E23BE">
      <w:pPr>
        <w:ind w:left="284" w:hanging="284"/>
        <w:rPr>
          <w:b/>
          <w:bCs/>
          <w:sz w:val="24"/>
          <w:szCs w:val="24"/>
        </w:rPr>
      </w:pPr>
      <w:r w:rsidRPr="00F95F85">
        <w:rPr>
          <w:b/>
          <w:bCs/>
          <w:sz w:val="24"/>
          <w:szCs w:val="24"/>
        </w:rPr>
        <w:t>ARBETSGÅNG</w:t>
      </w:r>
    </w:p>
    <w:p w14:paraId="231CA14B" w14:textId="5BE3BECB" w:rsidR="00487FC9" w:rsidRPr="00F95F85" w:rsidRDefault="00487FC9" w:rsidP="00F95F85">
      <w:pPr>
        <w:pStyle w:val="Liststycke"/>
        <w:numPr>
          <w:ilvl w:val="0"/>
          <w:numId w:val="3"/>
        </w:numPr>
        <w:spacing w:after="240"/>
        <w:ind w:left="425" w:hanging="357"/>
        <w:rPr>
          <w:sz w:val="24"/>
          <w:szCs w:val="24"/>
        </w:rPr>
      </w:pPr>
      <w:r w:rsidRPr="00F95F85">
        <w:rPr>
          <w:sz w:val="24"/>
          <w:szCs w:val="24"/>
        </w:rPr>
        <w:t>Ansökan inlämnas till föreningen</w:t>
      </w:r>
    </w:p>
    <w:p w14:paraId="1A4BBB06" w14:textId="33EDE6D4" w:rsidR="001F0E26" w:rsidRPr="00F95F85" w:rsidRDefault="00487FC9" w:rsidP="00F95F85">
      <w:pPr>
        <w:pStyle w:val="Liststycke"/>
        <w:numPr>
          <w:ilvl w:val="0"/>
          <w:numId w:val="3"/>
        </w:numPr>
        <w:spacing w:after="240"/>
        <w:ind w:left="425" w:hanging="357"/>
        <w:rPr>
          <w:sz w:val="24"/>
          <w:szCs w:val="24"/>
        </w:rPr>
      </w:pPr>
      <w:r w:rsidRPr="00F95F85">
        <w:rPr>
          <w:sz w:val="24"/>
          <w:szCs w:val="24"/>
        </w:rPr>
        <w:t xml:space="preserve">Styrelsen </w:t>
      </w:r>
      <w:r w:rsidR="00045033" w:rsidRPr="00F95F85">
        <w:rPr>
          <w:sz w:val="24"/>
          <w:szCs w:val="24"/>
        </w:rPr>
        <w:t xml:space="preserve">behandlar </w:t>
      </w:r>
      <w:r w:rsidRPr="00F95F85">
        <w:rPr>
          <w:sz w:val="24"/>
          <w:szCs w:val="24"/>
        </w:rPr>
        <w:t>ansökan vid närmaste ordinarie styrelsemöte</w:t>
      </w:r>
      <w:r w:rsidR="00E140EE" w:rsidRPr="00F95F85">
        <w:rPr>
          <w:sz w:val="24"/>
          <w:szCs w:val="24"/>
        </w:rPr>
        <w:t>. Om ansökan bedöms kunna gå vidare till nästa bered</w:t>
      </w:r>
      <w:r w:rsidR="004A30B1" w:rsidRPr="00F95F85">
        <w:rPr>
          <w:sz w:val="24"/>
          <w:szCs w:val="24"/>
        </w:rPr>
        <w:t>n</w:t>
      </w:r>
      <w:r w:rsidR="00E140EE" w:rsidRPr="00F95F85">
        <w:rPr>
          <w:sz w:val="24"/>
          <w:szCs w:val="24"/>
        </w:rPr>
        <w:t>ings</w:t>
      </w:r>
      <w:r w:rsidR="004A30B1" w:rsidRPr="00F95F85">
        <w:rPr>
          <w:sz w:val="24"/>
          <w:szCs w:val="24"/>
        </w:rPr>
        <w:t>steg</w:t>
      </w:r>
      <w:r w:rsidR="00E140EE" w:rsidRPr="00F95F85">
        <w:rPr>
          <w:sz w:val="24"/>
          <w:szCs w:val="24"/>
        </w:rPr>
        <w:t xml:space="preserve">, kommer en </w:t>
      </w:r>
      <w:r w:rsidR="004A30B1" w:rsidRPr="00F95F85">
        <w:rPr>
          <w:sz w:val="24"/>
          <w:szCs w:val="24"/>
        </w:rPr>
        <w:t xml:space="preserve">kostnad för beredning </w:t>
      </w:r>
      <w:r w:rsidR="00E140EE" w:rsidRPr="00F95F85">
        <w:rPr>
          <w:sz w:val="24"/>
          <w:szCs w:val="24"/>
        </w:rPr>
        <w:t>att uttagas från sökanden.</w:t>
      </w:r>
      <w:r w:rsidR="004A30B1" w:rsidRPr="00F95F85">
        <w:rPr>
          <w:sz w:val="24"/>
          <w:szCs w:val="24"/>
        </w:rPr>
        <w:t xml:space="preserve"> I detta beredningssteg bedöms huruvida </w:t>
      </w:r>
      <w:r w:rsidR="00A86A6C" w:rsidRPr="00F95F85">
        <w:rPr>
          <w:sz w:val="24"/>
          <w:szCs w:val="24"/>
        </w:rPr>
        <w:t>det finns</w:t>
      </w:r>
      <w:r w:rsidR="004239A7" w:rsidRPr="00F95F85">
        <w:rPr>
          <w:sz w:val="24"/>
          <w:szCs w:val="24"/>
        </w:rPr>
        <w:t xml:space="preserve"> </w:t>
      </w:r>
      <w:r w:rsidRPr="00F95F85">
        <w:rPr>
          <w:sz w:val="24"/>
          <w:szCs w:val="24"/>
        </w:rPr>
        <w:t>kapacitet i ledningssystem</w:t>
      </w:r>
      <w:r w:rsidR="004A30B1" w:rsidRPr="00F95F85">
        <w:rPr>
          <w:sz w:val="24"/>
          <w:szCs w:val="24"/>
        </w:rPr>
        <w:t>et</w:t>
      </w:r>
      <w:r w:rsidR="00A86A6C" w:rsidRPr="00F95F85">
        <w:rPr>
          <w:sz w:val="24"/>
          <w:szCs w:val="24"/>
        </w:rPr>
        <w:t xml:space="preserve">, är tekniskt </w:t>
      </w:r>
      <w:r w:rsidR="004A30B1" w:rsidRPr="00F95F85">
        <w:rPr>
          <w:sz w:val="24"/>
          <w:szCs w:val="24"/>
        </w:rPr>
        <w:t xml:space="preserve">och ekonomiskt </w:t>
      </w:r>
      <w:r w:rsidR="00A86A6C" w:rsidRPr="00F95F85">
        <w:rPr>
          <w:sz w:val="24"/>
          <w:szCs w:val="24"/>
        </w:rPr>
        <w:t>genomförbart</w:t>
      </w:r>
      <w:r w:rsidR="001F0E26" w:rsidRPr="00F95F85">
        <w:rPr>
          <w:sz w:val="24"/>
          <w:szCs w:val="24"/>
        </w:rPr>
        <w:t xml:space="preserve"> (ledningsdragning mm) </w:t>
      </w:r>
      <w:r w:rsidR="00045033" w:rsidRPr="00F95F85">
        <w:rPr>
          <w:sz w:val="24"/>
          <w:szCs w:val="24"/>
        </w:rPr>
        <w:t xml:space="preserve">och att </w:t>
      </w:r>
      <w:r w:rsidR="00A86A6C" w:rsidRPr="00F95F85">
        <w:rPr>
          <w:sz w:val="24"/>
          <w:szCs w:val="24"/>
        </w:rPr>
        <w:t>miljötillstånd</w:t>
      </w:r>
      <w:r w:rsidR="00045033" w:rsidRPr="00F95F85">
        <w:rPr>
          <w:sz w:val="24"/>
          <w:szCs w:val="24"/>
        </w:rPr>
        <w:t xml:space="preserve"> finns</w:t>
      </w:r>
      <w:r w:rsidR="001F0E26" w:rsidRPr="00F95F85">
        <w:rPr>
          <w:sz w:val="24"/>
          <w:szCs w:val="24"/>
        </w:rPr>
        <w:t>.</w:t>
      </w:r>
    </w:p>
    <w:p w14:paraId="66FE87F7" w14:textId="7BC03722" w:rsidR="001F0E26" w:rsidRDefault="001F0E26" w:rsidP="00F95F85">
      <w:pPr>
        <w:pStyle w:val="Liststycke"/>
        <w:numPr>
          <w:ilvl w:val="0"/>
          <w:numId w:val="3"/>
        </w:numPr>
        <w:spacing w:after="240"/>
        <w:ind w:left="425" w:hanging="357"/>
        <w:rPr>
          <w:sz w:val="24"/>
          <w:szCs w:val="24"/>
        </w:rPr>
      </w:pPr>
      <w:r w:rsidRPr="00F95F85">
        <w:rPr>
          <w:sz w:val="24"/>
          <w:szCs w:val="24"/>
        </w:rPr>
        <w:t xml:space="preserve">Styrelsen meddelar den sökande om ansökan beviljas </w:t>
      </w:r>
      <w:r w:rsidR="00CD1815">
        <w:rPr>
          <w:sz w:val="24"/>
          <w:szCs w:val="24"/>
        </w:rPr>
        <w:t xml:space="preserve">av föreningen </w:t>
      </w:r>
      <w:r w:rsidRPr="00F95F85">
        <w:rPr>
          <w:sz w:val="24"/>
          <w:szCs w:val="24"/>
        </w:rPr>
        <w:t xml:space="preserve">samt </w:t>
      </w:r>
      <w:r w:rsidRPr="00F95F85">
        <w:rPr>
          <w:b/>
          <w:bCs/>
          <w:sz w:val="24"/>
          <w:szCs w:val="24"/>
        </w:rPr>
        <w:t>tidpunkt</w:t>
      </w:r>
      <w:r w:rsidRPr="00F95F85">
        <w:rPr>
          <w:sz w:val="24"/>
          <w:szCs w:val="24"/>
        </w:rPr>
        <w:t xml:space="preserve"> när anslutning</w:t>
      </w:r>
      <w:r w:rsidR="004A30B1" w:rsidRPr="00F95F85">
        <w:rPr>
          <w:sz w:val="24"/>
          <w:szCs w:val="24"/>
        </w:rPr>
        <w:t xml:space="preserve"> </w:t>
      </w:r>
      <w:r w:rsidR="00441C9A" w:rsidRPr="00F95F85">
        <w:rPr>
          <w:sz w:val="24"/>
          <w:szCs w:val="24"/>
        </w:rPr>
        <w:t xml:space="preserve">tidigast kan </w:t>
      </w:r>
      <w:r w:rsidRPr="00F95F85">
        <w:rPr>
          <w:sz w:val="24"/>
          <w:szCs w:val="24"/>
        </w:rPr>
        <w:t>ske.</w:t>
      </w:r>
    </w:p>
    <w:p w14:paraId="3370754C" w14:textId="0D1EA1EB" w:rsidR="00CD1815" w:rsidRPr="00F95F85" w:rsidRDefault="00CD1815" w:rsidP="00F95F85">
      <w:pPr>
        <w:pStyle w:val="Liststycke"/>
        <w:numPr>
          <w:ilvl w:val="0"/>
          <w:numId w:val="3"/>
        </w:numPr>
        <w:spacing w:after="240"/>
        <w:ind w:left="425" w:hanging="357"/>
        <w:rPr>
          <w:sz w:val="24"/>
          <w:szCs w:val="24"/>
        </w:rPr>
      </w:pPr>
      <w:r>
        <w:rPr>
          <w:sz w:val="24"/>
          <w:szCs w:val="24"/>
        </w:rPr>
        <w:t>Föreningen gör en servisanmälan till Li</w:t>
      </w:r>
      <w:r w:rsidR="00A015F1">
        <w:rPr>
          <w:sz w:val="24"/>
          <w:szCs w:val="24"/>
        </w:rPr>
        <w:t>dköping Miljö och Teknik AB för godkännande.</w:t>
      </w:r>
    </w:p>
    <w:p w14:paraId="08D84D2E" w14:textId="1A0017AA" w:rsidR="004239A7" w:rsidRPr="00F95F85" w:rsidRDefault="001F0E26" w:rsidP="00F95F85">
      <w:pPr>
        <w:pStyle w:val="Liststycke"/>
        <w:numPr>
          <w:ilvl w:val="0"/>
          <w:numId w:val="3"/>
        </w:numPr>
        <w:spacing w:after="240"/>
        <w:ind w:left="425" w:hanging="357"/>
        <w:rPr>
          <w:sz w:val="24"/>
          <w:szCs w:val="24"/>
        </w:rPr>
      </w:pPr>
      <w:r w:rsidRPr="00F95F85">
        <w:rPr>
          <w:sz w:val="24"/>
          <w:szCs w:val="24"/>
        </w:rPr>
        <w:t xml:space="preserve">Föreningen ger en </w:t>
      </w:r>
      <w:r w:rsidR="00441C9A" w:rsidRPr="00F95F85">
        <w:rPr>
          <w:sz w:val="24"/>
          <w:szCs w:val="24"/>
        </w:rPr>
        <w:t xml:space="preserve">preliminär </w:t>
      </w:r>
      <w:r w:rsidRPr="00F95F85">
        <w:rPr>
          <w:b/>
          <w:bCs/>
          <w:sz w:val="24"/>
          <w:szCs w:val="24"/>
        </w:rPr>
        <w:t>kostnadskalkyl</w:t>
      </w:r>
      <w:r w:rsidRPr="00F95F85">
        <w:rPr>
          <w:sz w:val="24"/>
          <w:szCs w:val="24"/>
        </w:rPr>
        <w:t xml:space="preserve"> till sökande</w:t>
      </w:r>
      <w:r w:rsidR="00441C9A" w:rsidRPr="00F95F85">
        <w:rPr>
          <w:sz w:val="24"/>
          <w:szCs w:val="24"/>
        </w:rPr>
        <w:t>n</w:t>
      </w:r>
      <w:r w:rsidRPr="00F95F85">
        <w:rPr>
          <w:sz w:val="24"/>
          <w:szCs w:val="24"/>
        </w:rPr>
        <w:t xml:space="preserve"> för valt anslutningsalternativ</w:t>
      </w:r>
      <w:r w:rsidR="00441C9A" w:rsidRPr="00F95F85">
        <w:rPr>
          <w:sz w:val="24"/>
          <w:szCs w:val="24"/>
        </w:rPr>
        <w:t xml:space="preserve">, innefattande </w:t>
      </w:r>
      <w:r w:rsidR="004A30B1" w:rsidRPr="00F95F85">
        <w:rPr>
          <w:sz w:val="24"/>
          <w:szCs w:val="24"/>
        </w:rPr>
        <w:t>”</w:t>
      </w:r>
      <w:r w:rsidR="00441C9A" w:rsidRPr="00F95F85">
        <w:rPr>
          <w:sz w:val="24"/>
          <w:szCs w:val="24"/>
        </w:rPr>
        <w:t>Insats</w:t>
      </w:r>
      <w:r w:rsidR="004A30B1" w:rsidRPr="00F95F85">
        <w:rPr>
          <w:sz w:val="24"/>
          <w:szCs w:val="24"/>
        </w:rPr>
        <w:t>”</w:t>
      </w:r>
      <w:r w:rsidR="00441C9A" w:rsidRPr="00F95F85">
        <w:rPr>
          <w:sz w:val="24"/>
          <w:szCs w:val="24"/>
        </w:rPr>
        <w:t xml:space="preserve"> i förening, pumpstation, </w:t>
      </w:r>
      <w:r w:rsidR="00ED67C4">
        <w:rPr>
          <w:sz w:val="24"/>
          <w:szCs w:val="24"/>
        </w:rPr>
        <w:t xml:space="preserve">kommunal </w:t>
      </w:r>
      <w:r w:rsidR="00441C9A" w:rsidRPr="00F95F85">
        <w:rPr>
          <w:sz w:val="24"/>
          <w:szCs w:val="24"/>
        </w:rPr>
        <w:t>anslutningsavgift, beredningskostnad, ledningsdragning</w:t>
      </w:r>
      <w:r w:rsidR="004239A7" w:rsidRPr="00F95F85">
        <w:rPr>
          <w:sz w:val="24"/>
          <w:szCs w:val="24"/>
        </w:rPr>
        <w:t xml:space="preserve"> från huvudledning till pumpstation mm.</w:t>
      </w:r>
    </w:p>
    <w:p w14:paraId="4507AEA3" w14:textId="167B8AD2" w:rsidR="004239A7" w:rsidRPr="00F95F85" w:rsidRDefault="004239A7" w:rsidP="00F95F85">
      <w:pPr>
        <w:pStyle w:val="Liststycke"/>
        <w:numPr>
          <w:ilvl w:val="0"/>
          <w:numId w:val="3"/>
        </w:numPr>
        <w:spacing w:after="240"/>
        <w:ind w:left="425" w:hanging="357"/>
        <w:rPr>
          <w:sz w:val="24"/>
          <w:szCs w:val="24"/>
        </w:rPr>
      </w:pPr>
      <w:r w:rsidRPr="00F95F85">
        <w:rPr>
          <w:sz w:val="24"/>
          <w:szCs w:val="24"/>
        </w:rPr>
        <w:t xml:space="preserve">Föreningen anvisar entreprenör för utförande av grävningsarbeten, ledningsdragning </w:t>
      </w:r>
      <w:r w:rsidR="00E140EE" w:rsidRPr="00F95F85">
        <w:rPr>
          <w:sz w:val="24"/>
          <w:szCs w:val="24"/>
        </w:rPr>
        <w:t xml:space="preserve">(VVS-arbeten) </w:t>
      </w:r>
      <w:r w:rsidRPr="00F95F85">
        <w:rPr>
          <w:sz w:val="24"/>
          <w:szCs w:val="24"/>
        </w:rPr>
        <w:t xml:space="preserve">samt el-installationer </w:t>
      </w:r>
      <w:r w:rsidR="00E140EE" w:rsidRPr="00F95F85">
        <w:rPr>
          <w:sz w:val="24"/>
          <w:szCs w:val="24"/>
        </w:rPr>
        <w:t xml:space="preserve">och </w:t>
      </w:r>
      <w:r w:rsidR="00045033" w:rsidRPr="00F95F85">
        <w:rPr>
          <w:sz w:val="24"/>
          <w:szCs w:val="24"/>
        </w:rPr>
        <w:t xml:space="preserve">ansvarar för </w:t>
      </w:r>
      <w:r w:rsidRPr="00F95F85">
        <w:rPr>
          <w:sz w:val="24"/>
          <w:szCs w:val="24"/>
        </w:rPr>
        <w:t>igångkörning av anläggning</w:t>
      </w:r>
      <w:r w:rsidR="00045033" w:rsidRPr="00F95F85">
        <w:rPr>
          <w:sz w:val="24"/>
          <w:szCs w:val="24"/>
        </w:rPr>
        <w:t>en</w:t>
      </w:r>
      <w:r w:rsidRPr="00F95F85">
        <w:rPr>
          <w:sz w:val="24"/>
          <w:szCs w:val="24"/>
        </w:rPr>
        <w:t xml:space="preserve">. </w:t>
      </w:r>
    </w:p>
    <w:p w14:paraId="1A6D4E5A" w14:textId="6D1DB7A4" w:rsidR="00961186" w:rsidRDefault="004239A7" w:rsidP="00E25D24">
      <w:pPr>
        <w:pStyle w:val="Liststycke"/>
        <w:numPr>
          <w:ilvl w:val="0"/>
          <w:numId w:val="3"/>
        </w:numPr>
        <w:spacing w:after="240"/>
        <w:ind w:left="425" w:hanging="357"/>
        <w:rPr>
          <w:sz w:val="24"/>
          <w:szCs w:val="24"/>
        </w:rPr>
      </w:pPr>
      <w:r w:rsidRPr="00F95F85">
        <w:rPr>
          <w:sz w:val="24"/>
          <w:szCs w:val="24"/>
        </w:rPr>
        <w:t xml:space="preserve">Föreningen anvisar arbetsgången vid igångkörning och de tekniska krav som </w:t>
      </w:r>
      <w:r w:rsidR="006F6B06">
        <w:rPr>
          <w:sz w:val="24"/>
          <w:szCs w:val="24"/>
        </w:rPr>
        <w:t>ska</w:t>
      </w:r>
      <w:r w:rsidRPr="00F95F85">
        <w:rPr>
          <w:sz w:val="24"/>
          <w:szCs w:val="24"/>
        </w:rPr>
        <w:t xml:space="preserve"> vara uppfyllda </w:t>
      </w:r>
      <w:r w:rsidR="002B78BD" w:rsidRPr="00F95F85">
        <w:rPr>
          <w:sz w:val="24"/>
          <w:szCs w:val="24"/>
        </w:rPr>
        <w:t xml:space="preserve">för att </w:t>
      </w:r>
      <w:r w:rsidRPr="00F95F85">
        <w:rPr>
          <w:sz w:val="24"/>
          <w:szCs w:val="24"/>
        </w:rPr>
        <w:t>igångkörning</w:t>
      </w:r>
      <w:r w:rsidR="002B78BD" w:rsidRPr="00F95F85">
        <w:rPr>
          <w:sz w:val="24"/>
          <w:szCs w:val="24"/>
        </w:rPr>
        <w:t xml:space="preserve"> </w:t>
      </w:r>
      <w:r w:rsidR="006F6B06">
        <w:rPr>
          <w:sz w:val="24"/>
          <w:szCs w:val="24"/>
        </w:rPr>
        <w:t>ska</w:t>
      </w:r>
      <w:r w:rsidR="002B78BD" w:rsidRPr="00F95F85">
        <w:rPr>
          <w:sz w:val="24"/>
          <w:szCs w:val="24"/>
        </w:rPr>
        <w:t xml:space="preserve"> kunna genomföras.</w:t>
      </w:r>
    </w:p>
    <w:p w14:paraId="2D6CAA83" w14:textId="77777777" w:rsidR="00E25D24" w:rsidRPr="00E25D24" w:rsidRDefault="00E25D24" w:rsidP="00E25D24">
      <w:pPr>
        <w:pStyle w:val="Liststycke"/>
        <w:spacing w:after="240"/>
        <w:ind w:left="425"/>
        <w:rPr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6732"/>
      </w:tblGrid>
      <w:tr w:rsidR="001876E0" w:rsidRPr="00FD4932" w14:paraId="694DADA1" w14:textId="77777777" w:rsidTr="00453D13">
        <w:tc>
          <w:tcPr>
            <w:tcW w:w="2328" w:type="dxa"/>
            <w:tcMar>
              <w:top w:w="284" w:type="dxa"/>
              <w:bottom w:w="0" w:type="dxa"/>
            </w:tcMar>
            <w:vAlign w:val="bottom"/>
          </w:tcPr>
          <w:p w14:paraId="676E90D5" w14:textId="20E9FAE5" w:rsidR="001876E0" w:rsidRPr="00FD4932" w:rsidRDefault="00961186" w:rsidP="00210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 och datum</w:t>
            </w:r>
            <w:r w:rsidR="001876E0" w:rsidRPr="00FD4932">
              <w:rPr>
                <w:sz w:val="24"/>
                <w:szCs w:val="24"/>
              </w:rPr>
              <w:t>:</w:t>
            </w:r>
          </w:p>
        </w:tc>
        <w:tc>
          <w:tcPr>
            <w:tcW w:w="6732" w:type="dxa"/>
            <w:tcBorders>
              <w:bottom w:val="single" w:sz="4" w:space="0" w:color="AEAAAA" w:themeColor="background2" w:themeShade="BF"/>
            </w:tcBorders>
            <w:tcMar>
              <w:top w:w="284" w:type="dxa"/>
              <w:bottom w:w="0" w:type="dxa"/>
            </w:tcMar>
            <w:vAlign w:val="bottom"/>
          </w:tcPr>
          <w:p w14:paraId="17B72D33" w14:textId="77777777" w:rsidR="001876E0" w:rsidRPr="00FD4932" w:rsidRDefault="001876E0" w:rsidP="00210F7F">
            <w:pPr>
              <w:rPr>
                <w:sz w:val="24"/>
                <w:szCs w:val="24"/>
              </w:rPr>
            </w:pPr>
          </w:p>
        </w:tc>
      </w:tr>
      <w:tr w:rsidR="001876E0" w:rsidRPr="00FD4932" w14:paraId="72635F7E" w14:textId="77777777" w:rsidTr="00453D13">
        <w:tc>
          <w:tcPr>
            <w:tcW w:w="2328" w:type="dxa"/>
            <w:tcMar>
              <w:top w:w="284" w:type="dxa"/>
              <w:bottom w:w="0" w:type="dxa"/>
            </w:tcMar>
            <w:vAlign w:val="bottom"/>
          </w:tcPr>
          <w:p w14:paraId="640AEADA" w14:textId="608F75FC" w:rsidR="001876E0" w:rsidRPr="00FD4932" w:rsidRDefault="00920D0D" w:rsidP="00210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 sökande</w:t>
            </w:r>
            <w:r w:rsidR="001876E0" w:rsidRPr="00FD4932">
              <w:rPr>
                <w:sz w:val="24"/>
                <w:szCs w:val="24"/>
              </w:rPr>
              <w:t>:</w:t>
            </w:r>
          </w:p>
        </w:tc>
        <w:tc>
          <w:tcPr>
            <w:tcW w:w="673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4" w:type="dxa"/>
              <w:bottom w:w="0" w:type="dxa"/>
            </w:tcMar>
            <w:vAlign w:val="bottom"/>
          </w:tcPr>
          <w:p w14:paraId="11E0A695" w14:textId="77777777" w:rsidR="001876E0" w:rsidRPr="00FD4932" w:rsidRDefault="001876E0" w:rsidP="00210F7F">
            <w:pPr>
              <w:rPr>
                <w:sz w:val="24"/>
                <w:szCs w:val="24"/>
              </w:rPr>
            </w:pPr>
          </w:p>
        </w:tc>
      </w:tr>
      <w:tr w:rsidR="001876E0" w:rsidRPr="00FD4932" w14:paraId="331F1A23" w14:textId="77777777" w:rsidTr="00453D13">
        <w:tc>
          <w:tcPr>
            <w:tcW w:w="2328" w:type="dxa"/>
            <w:tcMar>
              <w:top w:w="284" w:type="dxa"/>
              <w:bottom w:w="0" w:type="dxa"/>
            </w:tcMar>
            <w:vAlign w:val="bottom"/>
          </w:tcPr>
          <w:p w14:paraId="69535BE8" w14:textId="38069CD8" w:rsidR="001876E0" w:rsidRPr="00FD4932" w:rsidRDefault="00920D0D" w:rsidP="00210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Namnförtydligande</w:t>
            </w:r>
            <w:r w:rsidR="001876E0" w:rsidRPr="00FD4932">
              <w:rPr>
                <w:sz w:val="24"/>
                <w:szCs w:val="24"/>
              </w:rPr>
              <w:t>:</w:t>
            </w:r>
          </w:p>
        </w:tc>
        <w:tc>
          <w:tcPr>
            <w:tcW w:w="673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4" w:type="dxa"/>
              <w:bottom w:w="0" w:type="dxa"/>
            </w:tcMar>
            <w:vAlign w:val="bottom"/>
          </w:tcPr>
          <w:p w14:paraId="3DF9CC4A" w14:textId="42C8ECB5" w:rsidR="001876E0" w:rsidRPr="00FD4932" w:rsidRDefault="001876E0" w:rsidP="00210F7F">
            <w:pPr>
              <w:rPr>
                <w:sz w:val="24"/>
                <w:szCs w:val="24"/>
              </w:rPr>
            </w:pPr>
          </w:p>
        </w:tc>
      </w:tr>
    </w:tbl>
    <w:p w14:paraId="5969B0E6" w14:textId="1BAD1B05" w:rsidR="006A0CA5" w:rsidRPr="00F95F85" w:rsidRDefault="006A0CA5" w:rsidP="00961186">
      <w:pPr>
        <w:rPr>
          <w:sz w:val="24"/>
          <w:szCs w:val="24"/>
        </w:rPr>
      </w:pPr>
    </w:p>
    <w:sectPr w:rsidR="006A0CA5" w:rsidRPr="00F95F85" w:rsidSect="00F95F85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8FBB" w14:textId="77777777" w:rsidR="00F521B4" w:rsidRDefault="00F521B4" w:rsidP="00D86EF9">
      <w:pPr>
        <w:spacing w:after="0" w:line="240" w:lineRule="auto"/>
      </w:pPr>
      <w:r>
        <w:separator/>
      </w:r>
    </w:p>
  </w:endnote>
  <w:endnote w:type="continuationSeparator" w:id="0">
    <w:p w14:paraId="25F05489" w14:textId="77777777" w:rsidR="00F521B4" w:rsidRDefault="00F521B4" w:rsidP="00D8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737551"/>
      <w:docPartObj>
        <w:docPartGallery w:val="Page Numbers (Bottom of Page)"/>
        <w:docPartUnique/>
      </w:docPartObj>
    </w:sdtPr>
    <w:sdtContent>
      <w:p w14:paraId="3230BDB2" w14:textId="70493298" w:rsidR="00D86EF9" w:rsidRDefault="00D86EF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D418F" w14:textId="69DF2F91" w:rsidR="00D86EF9" w:rsidRDefault="00D86E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85DA" w14:textId="77777777" w:rsidR="00F521B4" w:rsidRDefault="00F521B4" w:rsidP="00D86EF9">
      <w:pPr>
        <w:spacing w:after="0" w:line="240" w:lineRule="auto"/>
      </w:pPr>
      <w:r>
        <w:separator/>
      </w:r>
    </w:p>
  </w:footnote>
  <w:footnote w:type="continuationSeparator" w:id="0">
    <w:p w14:paraId="2B6C1474" w14:textId="77777777" w:rsidR="00F521B4" w:rsidRDefault="00F521B4" w:rsidP="00D86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4DA5"/>
    <w:multiLevelType w:val="hybridMultilevel"/>
    <w:tmpl w:val="207222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46707"/>
    <w:multiLevelType w:val="hybridMultilevel"/>
    <w:tmpl w:val="7ADA7A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D45D3"/>
    <w:multiLevelType w:val="hybridMultilevel"/>
    <w:tmpl w:val="AA087E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4127">
    <w:abstractNumId w:val="1"/>
  </w:num>
  <w:num w:numId="2" w16cid:durableId="2145461321">
    <w:abstractNumId w:val="0"/>
  </w:num>
  <w:num w:numId="3" w16cid:durableId="181182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8B"/>
    <w:rsid w:val="00045033"/>
    <w:rsid w:val="00055E4B"/>
    <w:rsid w:val="000845F5"/>
    <w:rsid w:val="00084B0C"/>
    <w:rsid w:val="000C4CBA"/>
    <w:rsid w:val="000F29E7"/>
    <w:rsid w:val="001265A7"/>
    <w:rsid w:val="001326A3"/>
    <w:rsid w:val="001508F8"/>
    <w:rsid w:val="00151587"/>
    <w:rsid w:val="001660A1"/>
    <w:rsid w:val="00174E3B"/>
    <w:rsid w:val="001876E0"/>
    <w:rsid w:val="00191196"/>
    <w:rsid w:val="001A514A"/>
    <w:rsid w:val="001F0E26"/>
    <w:rsid w:val="002062A8"/>
    <w:rsid w:val="00210F7F"/>
    <w:rsid w:val="00221C37"/>
    <w:rsid w:val="00237F71"/>
    <w:rsid w:val="0028312E"/>
    <w:rsid w:val="002A7E85"/>
    <w:rsid w:val="002B78BD"/>
    <w:rsid w:val="00317AE1"/>
    <w:rsid w:val="00365DB1"/>
    <w:rsid w:val="00372F2F"/>
    <w:rsid w:val="00386208"/>
    <w:rsid w:val="003B3C89"/>
    <w:rsid w:val="003C79BD"/>
    <w:rsid w:val="00420321"/>
    <w:rsid w:val="004239A7"/>
    <w:rsid w:val="00441C9A"/>
    <w:rsid w:val="004513AF"/>
    <w:rsid w:val="00453D13"/>
    <w:rsid w:val="00487FC9"/>
    <w:rsid w:val="004A30B1"/>
    <w:rsid w:val="004E171E"/>
    <w:rsid w:val="00515322"/>
    <w:rsid w:val="0052115F"/>
    <w:rsid w:val="00521438"/>
    <w:rsid w:val="00542CD9"/>
    <w:rsid w:val="00552101"/>
    <w:rsid w:val="0055725B"/>
    <w:rsid w:val="00586520"/>
    <w:rsid w:val="005A5316"/>
    <w:rsid w:val="005C015A"/>
    <w:rsid w:val="005E23BE"/>
    <w:rsid w:val="005F0BD1"/>
    <w:rsid w:val="00680481"/>
    <w:rsid w:val="006A0CA5"/>
    <w:rsid w:val="006F6B06"/>
    <w:rsid w:val="00725A5F"/>
    <w:rsid w:val="00735A3F"/>
    <w:rsid w:val="00762219"/>
    <w:rsid w:val="007B2FB4"/>
    <w:rsid w:val="0083040D"/>
    <w:rsid w:val="00833744"/>
    <w:rsid w:val="00892C49"/>
    <w:rsid w:val="008959C4"/>
    <w:rsid w:val="00903BA8"/>
    <w:rsid w:val="00920D0D"/>
    <w:rsid w:val="0094287F"/>
    <w:rsid w:val="00961186"/>
    <w:rsid w:val="00962DAE"/>
    <w:rsid w:val="00973081"/>
    <w:rsid w:val="009B3740"/>
    <w:rsid w:val="009E2F1A"/>
    <w:rsid w:val="009E7289"/>
    <w:rsid w:val="00A00AC1"/>
    <w:rsid w:val="00A015F1"/>
    <w:rsid w:val="00A067E9"/>
    <w:rsid w:val="00A54F8A"/>
    <w:rsid w:val="00A70B8B"/>
    <w:rsid w:val="00A80D66"/>
    <w:rsid w:val="00A86A6C"/>
    <w:rsid w:val="00A92F8B"/>
    <w:rsid w:val="00AF2D7A"/>
    <w:rsid w:val="00AF3DA5"/>
    <w:rsid w:val="00B97B30"/>
    <w:rsid w:val="00C06FAB"/>
    <w:rsid w:val="00C17B8B"/>
    <w:rsid w:val="00C3055F"/>
    <w:rsid w:val="00C338C4"/>
    <w:rsid w:val="00C44F8F"/>
    <w:rsid w:val="00C47969"/>
    <w:rsid w:val="00C76067"/>
    <w:rsid w:val="00CA4456"/>
    <w:rsid w:val="00CA6497"/>
    <w:rsid w:val="00CD1815"/>
    <w:rsid w:val="00CD712A"/>
    <w:rsid w:val="00CE148F"/>
    <w:rsid w:val="00CE2E73"/>
    <w:rsid w:val="00D252F7"/>
    <w:rsid w:val="00D86EF9"/>
    <w:rsid w:val="00DE30A0"/>
    <w:rsid w:val="00E140EE"/>
    <w:rsid w:val="00E25D24"/>
    <w:rsid w:val="00ED67C4"/>
    <w:rsid w:val="00F225F0"/>
    <w:rsid w:val="00F305A9"/>
    <w:rsid w:val="00F3584E"/>
    <w:rsid w:val="00F521B4"/>
    <w:rsid w:val="00F52D92"/>
    <w:rsid w:val="00F61840"/>
    <w:rsid w:val="00F64FFE"/>
    <w:rsid w:val="00F95F85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8079B"/>
  <w15:docId w15:val="{D4EC6B1A-07CF-4954-80CF-CF0B301C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23B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8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6EF9"/>
  </w:style>
  <w:style w:type="paragraph" w:styleId="Sidfot">
    <w:name w:val="footer"/>
    <w:basedOn w:val="Normal"/>
    <w:link w:val="SidfotChar"/>
    <w:uiPriority w:val="99"/>
    <w:unhideWhenUsed/>
    <w:rsid w:val="00D8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6EF9"/>
  </w:style>
  <w:style w:type="character" w:styleId="Platshllartext">
    <w:name w:val="Placeholder Text"/>
    <w:basedOn w:val="Standardstycketeckensnitt"/>
    <w:uiPriority w:val="99"/>
    <w:semiHidden/>
    <w:rsid w:val="00221C37"/>
    <w:rPr>
      <w:color w:val="808080"/>
    </w:rPr>
  </w:style>
  <w:style w:type="table" w:styleId="Tabellrutnt">
    <w:name w:val="Table Grid"/>
    <w:basedOn w:val="Normaltabell"/>
    <w:uiPriority w:val="39"/>
    <w:rsid w:val="00A0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3192</Characters>
  <Application>Microsoft Office Word</Application>
  <DocSecurity>0</DocSecurity>
  <Lines>86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Andersson</dc:creator>
  <cp:keywords/>
  <dc:description/>
  <cp:lastModifiedBy>Karin Åberg</cp:lastModifiedBy>
  <cp:revision>32</cp:revision>
  <dcterms:created xsi:type="dcterms:W3CDTF">2023-10-04T07:43:00Z</dcterms:created>
  <dcterms:modified xsi:type="dcterms:W3CDTF">2023-10-04T08:22:00Z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3b66c84f177f9ca9dafad32975e2a09d65c54ea7ca0a3f70e946ae6bbc4bd88c</vt:lpwstr>
  </property>
</Properties>
</file>